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6" w:rsidRDefault="001F6986" w:rsidP="001F6986">
      <w:pPr>
        <w:pStyle w:val="Cabealho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-847725</wp:posOffset>
            </wp:positionV>
            <wp:extent cx="687705" cy="732790"/>
            <wp:effectExtent l="1905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SERVIÇO PÚBLICO FEDERAL</w:t>
      </w:r>
    </w:p>
    <w:p w:rsidR="001F6986" w:rsidRDefault="001F6986" w:rsidP="001F6986">
      <w:pPr>
        <w:pStyle w:val="Cabealho"/>
        <w:jc w:val="center"/>
        <w:rPr>
          <w:b/>
        </w:rPr>
      </w:pPr>
      <w:r>
        <w:rPr>
          <w:b/>
        </w:rPr>
        <w:t>UNIVERSIDADE FEDERAL DE SANTA CATARINA</w:t>
      </w:r>
    </w:p>
    <w:tbl>
      <w:tblPr>
        <w:tblW w:w="7533" w:type="dxa"/>
        <w:tblInd w:w="3238" w:type="dxa"/>
        <w:tblLook w:val="04A0" w:firstRow="1" w:lastRow="0" w:firstColumn="1" w:lastColumn="0" w:noHBand="0" w:noVBand="1"/>
      </w:tblPr>
      <w:tblGrid>
        <w:gridCol w:w="7533"/>
      </w:tblGrid>
      <w:tr w:rsidR="001F6986" w:rsidRPr="001A6DE9" w:rsidTr="000B0059">
        <w:trPr>
          <w:trHeight w:val="378"/>
        </w:trPr>
        <w:tc>
          <w:tcPr>
            <w:tcW w:w="7533" w:type="dxa"/>
          </w:tcPr>
          <w:p w:rsidR="001F6986" w:rsidRPr="001A6DE9" w:rsidRDefault="001F6986" w:rsidP="007402C9">
            <w:pPr>
              <w:pStyle w:val="Ttulo7"/>
              <w:keepLines w:val="0"/>
              <w:suppressAutoHyphens/>
              <w:spacing w:before="0" w:line="240" w:lineRule="auto"/>
              <w:rPr>
                <w:rFonts w:ascii="Verdana" w:hAnsi="Verdana" w:cs="Arial"/>
                <w:b/>
                <w:bCs/>
                <w:i w:val="0"/>
                <w:iCs w:val="0"/>
                <w:color w:val="auto"/>
                <w:lang w:val="pt-BR" w:bidi="ar-SA"/>
              </w:rPr>
            </w:pPr>
            <w:r>
              <w:rPr>
                <w:rFonts w:ascii="Verdana" w:hAnsi="Verdana" w:cs="Arial"/>
                <w:b/>
                <w:bCs/>
                <w:i w:val="0"/>
                <w:iCs w:val="0"/>
                <w:color w:val="auto"/>
                <w:lang w:val="pt-BR" w:bidi="ar-SA"/>
              </w:rPr>
              <w:t xml:space="preserve">                      </w:t>
            </w:r>
            <w:r w:rsidRPr="001A6DE9">
              <w:rPr>
                <w:rFonts w:ascii="Verdana" w:hAnsi="Verdana" w:cs="Arial"/>
                <w:b/>
                <w:bCs/>
                <w:i w:val="0"/>
                <w:iCs w:val="0"/>
                <w:color w:val="auto"/>
                <w:lang w:val="pt-BR" w:bidi="ar-SA"/>
              </w:rPr>
              <w:t>Pró-Reitoria de Graduação</w:t>
            </w:r>
          </w:p>
          <w:p w:rsidR="001F6986" w:rsidRPr="001A6DE9" w:rsidRDefault="001F6986" w:rsidP="007402C9">
            <w:pPr>
              <w:tabs>
                <w:tab w:val="left" w:pos="2202"/>
              </w:tabs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6DE9">
              <w:rPr>
                <w:rFonts w:ascii="Verdana" w:hAnsi="Verdana" w:cs="Arial"/>
                <w:sz w:val="16"/>
                <w:szCs w:val="16"/>
              </w:rPr>
              <w:t>Gabinete da Pró-Reitora</w:t>
            </w:r>
          </w:p>
          <w:p w:rsidR="001F6986" w:rsidRPr="001A6DE9" w:rsidRDefault="001F6986" w:rsidP="007402C9">
            <w:pPr>
              <w:tabs>
                <w:tab w:val="left" w:pos="2202"/>
              </w:tabs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6DE9">
              <w:rPr>
                <w:rFonts w:ascii="Verdana" w:hAnsi="Verdana" w:cs="Arial"/>
                <w:sz w:val="16"/>
                <w:szCs w:val="16"/>
              </w:rPr>
              <w:t xml:space="preserve">Campus Prof. João David Ferreira </w:t>
            </w:r>
            <w:proofErr w:type="gramStart"/>
            <w:r w:rsidRPr="001A6DE9">
              <w:rPr>
                <w:rFonts w:ascii="Verdana" w:hAnsi="Verdana" w:cs="Arial"/>
                <w:sz w:val="16"/>
                <w:szCs w:val="16"/>
              </w:rPr>
              <w:t>Lima –CEP</w:t>
            </w:r>
            <w:proofErr w:type="gramEnd"/>
            <w:r w:rsidRPr="001A6DE9">
              <w:rPr>
                <w:rFonts w:ascii="Verdana" w:hAnsi="Verdana" w:cs="Arial"/>
                <w:sz w:val="16"/>
                <w:szCs w:val="16"/>
              </w:rPr>
              <w:t xml:space="preserve"> 88040-900</w:t>
            </w:r>
          </w:p>
          <w:p w:rsidR="001F6986" w:rsidRPr="001A6DE9" w:rsidRDefault="001F6986" w:rsidP="007402C9">
            <w:pPr>
              <w:tabs>
                <w:tab w:val="left" w:pos="2202"/>
              </w:tabs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6DE9">
              <w:rPr>
                <w:rFonts w:ascii="Verdana" w:hAnsi="Verdana" w:cs="Arial"/>
                <w:sz w:val="16"/>
                <w:szCs w:val="16"/>
              </w:rPr>
              <w:t>Trindade - Florianópolis - Santa Catarina - Brasil</w:t>
            </w:r>
          </w:p>
          <w:p w:rsidR="001F6986" w:rsidRPr="001A6DE9" w:rsidRDefault="001F6986" w:rsidP="007402C9">
            <w:pPr>
              <w:tabs>
                <w:tab w:val="left" w:pos="2202"/>
              </w:tabs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6DE9">
              <w:rPr>
                <w:rFonts w:ascii="Verdana" w:hAnsi="Verdana" w:cs="Arial"/>
                <w:sz w:val="16"/>
                <w:szCs w:val="16"/>
              </w:rPr>
              <w:t xml:space="preserve">E-mail – </w:t>
            </w:r>
            <w:r>
              <w:rPr>
                <w:rFonts w:ascii="Verdana" w:hAnsi="Verdana" w:cs="Arial"/>
                <w:sz w:val="16"/>
                <w:szCs w:val="16"/>
              </w:rPr>
              <w:t>pibid</w:t>
            </w:r>
            <w:r w:rsidRPr="001A6DE9">
              <w:rPr>
                <w:rFonts w:ascii="Verdana" w:hAnsi="Verdana" w:cs="Arial"/>
                <w:sz w:val="16"/>
                <w:szCs w:val="16"/>
              </w:rPr>
              <w:t>@contato.ufsc.br</w:t>
            </w:r>
          </w:p>
          <w:p w:rsidR="001F6986" w:rsidRPr="001A6DE9" w:rsidRDefault="001F6986" w:rsidP="007402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6986" w:rsidRPr="001F6986" w:rsidRDefault="001F6986" w:rsidP="001F6986">
      <w:pPr>
        <w:jc w:val="center"/>
        <w:rPr>
          <w:rFonts w:ascii="Calibri" w:hAnsi="Calibri"/>
          <w:b/>
          <w:sz w:val="28"/>
          <w:szCs w:val="28"/>
        </w:rPr>
      </w:pPr>
      <w:r w:rsidRPr="001F6986">
        <w:rPr>
          <w:rFonts w:ascii="Calibri" w:hAnsi="Calibri"/>
          <w:b/>
          <w:sz w:val="28"/>
          <w:szCs w:val="28"/>
        </w:rPr>
        <w:t>FORMULÁRIO DE INCLUSÃO DE BOLSISTAS/SICAPES</w:t>
      </w:r>
    </w:p>
    <w:tbl>
      <w:tblPr>
        <w:tblStyle w:val="Tabelacomgrade"/>
        <w:tblW w:w="14821" w:type="dxa"/>
        <w:tblInd w:w="-601" w:type="dxa"/>
        <w:tblLook w:val="04A0" w:firstRow="1" w:lastRow="0" w:firstColumn="1" w:lastColumn="0" w:noHBand="0" w:noVBand="1"/>
      </w:tblPr>
      <w:tblGrid>
        <w:gridCol w:w="1949"/>
        <w:gridCol w:w="1383"/>
        <w:gridCol w:w="2750"/>
        <w:gridCol w:w="2184"/>
        <w:gridCol w:w="1671"/>
        <w:gridCol w:w="1628"/>
        <w:gridCol w:w="1617"/>
        <w:gridCol w:w="11"/>
        <w:gridCol w:w="1628"/>
      </w:tblGrid>
      <w:tr w:rsidR="001F6986" w:rsidTr="001F6986">
        <w:trPr>
          <w:trHeight w:val="245"/>
        </w:trPr>
        <w:tc>
          <w:tcPr>
            <w:tcW w:w="1949" w:type="dxa"/>
            <w:vMerge w:val="restart"/>
          </w:tcPr>
          <w:p w:rsidR="001F6986" w:rsidRDefault="001F6986">
            <w:r>
              <w:rPr>
                <w:b/>
              </w:rPr>
              <w:t>Subprojeto</w:t>
            </w:r>
          </w:p>
        </w:tc>
        <w:tc>
          <w:tcPr>
            <w:tcW w:w="1383" w:type="dxa"/>
            <w:vMerge w:val="restart"/>
          </w:tcPr>
          <w:p w:rsidR="001F6986" w:rsidRDefault="001F6986">
            <w:r>
              <w:rPr>
                <w:b/>
              </w:rPr>
              <w:t>Tipo de Bolsa</w:t>
            </w:r>
          </w:p>
        </w:tc>
        <w:tc>
          <w:tcPr>
            <w:tcW w:w="2750" w:type="dxa"/>
            <w:vMerge w:val="restart"/>
          </w:tcPr>
          <w:p w:rsidR="001F6986" w:rsidRDefault="001F6986">
            <w:r>
              <w:rPr>
                <w:b/>
              </w:rPr>
              <w:t>Nome Completo do Bolsista</w:t>
            </w:r>
          </w:p>
        </w:tc>
        <w:tc>
          <w:tcPr>
            <w:tcW w:w="2184" w:type="dxa"/>
            <w:vMerge w:val="restart"/>
          </w:tcPr>
          <w:p w:rsidR="001F6986" w:rsidRDefault="001F6986">
            <w:r>
              <w:rPr>
                <w:b/>
              </w:rPr>
              <w:t>CPF</w:t>
            </w:r>
          </w:p>
        </w:tc>
        <w:tc>
          <w:tcPr>
            <w:tcW w:w="6555" w:type="dxa"/>
            <w:gridSpan w:val="5"/>
          </w:tcPr>
          <w:p w:rsidR="001F6986" w:rsidRPr="001F6986" w:rsidRDefault="001F6986" w:rsidP="001F6986">
            <w:pPr>
              <w:jc w:val="center"/>
              <w:rPr>
                <w:b/>
              </w:rPr>
            </w:pPr>
            <w:r w:rsidRPr="001F6986">
              <w:rPr>
                <w:b/>
              </w:rPr>
              <w:t>Dados bancários</w:t>
            </w:r>
          </w:p>
        </w:tc>
      </w:tr>
      <w:tr w:rsidR="001F6986" w:rsidTr="001F6986">
        <w:trPr>
          <w:trHeight w:val="244"/>
        </w:trPr>
        <w:tc>
          <w:tcPr>
            <w:tcW w:w="1949" w:type="dxa"/>
            <w:vMerge/>
          </w:tcPr>
          <w:p w:rsidR="001F6986" w:rsidRDefault="001F6986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:rsidR="001F6986" w:rsidRDefault="001F6986">
            <w:pPr>
              <w:rPr>
                <w:b/>
              </w:rPr>
            </w:pPr>
          </w:p>
        </w:tc>
        <w:tc>
          <w:tcPr>
            <w:tcW w:w="2750" w:type="dxa"/>
            <w:vMerge/>
          </w:tcPr>
          <w:p w:rsidR="001F6986" w:rsidRDefault="001F6986">
            <w:pPr>
              <w:rPr>
                <w:b/>
              </w:rPr>
            </w:pPr>
          </w:p>
        </w:tc>
        <w:tc>
          <w:tcPr>
            <w:tcW w:w="2184" w:type="dxa"/>
            <w:vMerge/>
          </w:tcPr>
          <w:p w:rsidR="001F6986" w:rsidRDefault="001F6986">
            <w:pPr>
              <w:rPr>
                <w:b/>
              </w:rPr>
            </w:pPr>
          </w:p>
        </w:tc>
        <w:tc>
          <w:tcPr>
            <w:tcW w:w="1671" w:type="dxa"/>
          </w:tcPr>
          <w:p w:rsidR="001F6986" w:rsidRPr="001F6986" w:rsidRDefault="000B0059" w:rsidP="001F6986">
            <w:pPr>
              <w:jc w:val="center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1628" w:type="dxa"/>
          </w:tcPr>
          <w:p w:rsidR="001F6986" w:rsidRPr="001F6986" w:rsidRDefault="000B0059" w:rsidP="001F6986">
            <w:pPr>
              <w:jc w:val="center"/>
              <w:rPr>
                <w:b/>
              </w:rPr>
            </w:pPr>
            <w:r>
              <w:rPr>
                <w:b/>
              </w:rPr>
              <w:t>Número do banco</w:t>
            </w:r>
          </w:p>
        </w:tc>
        <w:tc>
          <w:tcPr>
            <w:tcW w:w="1617" w:type="dxa"/>
          </w:tcPr>
          <w:p w:rsidR="001F6986" w:rsidRPr="001F6986" w:rsidRDefault="000B0059" w:rsidP="001F6986">
            <w:pPr>
              <w:jc w:val="center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1639" w:type="dxa"/>
            <w:gridSpan w:val="2"/>
          </w:tcPr>
          <w:p w:rsidR="001F6986" w:rsidRPr="001F6986" w:rsidRDefault="000B0059" w:rsidP="001F6986">
            <w:pPr>
              <w:jc w:val="center"/>
              <w:rPr>
                <w:b/>
              </w:rPr>
            </w:pPr>
            <w:r>
              <w:rPr>
                <w:b/>
              </w:rPr>
              <w:t>Conta corrente</w:t>
            </w:r>
          </w:p>
        </w:tc>
      </w:tr>
      <w:tr w:rsidR="001F6986" w:rsidTr="001F6986">
        <w:tc>
          <w:tcPr>
            <w:tcW w:w="1949" w:type="dxa"/>
          </w:tcPr>
          <w:p w:rsidR="001F6986" w:rsidRDefault="001F6986"/>
        </w:tc>
        <w:tc>
          <w:tcPr>
            <w:tcW w:w="1383" w:type="dxa"/>
          </w:tcPr>
          <w:p w:rsidR="001F6986" w:rsidRDefault="001F6986"/>
        </w:tc>
        <w:tc>
          <w:tcPr>
            <w:tcW w:w="2750" w:type="dxa"/>
          </w:tcPr>
          <w:p w:rsidR="001F6986" w:rsidRDefault="001F6986"/>
        </w:tc>
        <w:tc>
          <w:tcPr>
            <w:tcW w:w="2184" w:type="dxa"/>
          </w:tcPr>
          <w:p w:rsidR="001F6986" w:rsidRDefault="001F6986"/>
        </w:tc>
        <w:tc>
          <w:tcPr>
            <w:tcW w:w="1671" w:type="dxa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  <w:tc>
          <w:tcPr>
            <w:tcW w:w="1628" w:type="dxa"/>
            <w:gridSpan w:val="2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</w:tr>
      <w:tr w:rsidR="001F6986" w:rsidTr="001F6986">
        <w:tc>
          <w:tcPr>
            <w:tcW w:w="1949" w:type="dxa"/>
          </w:tcPr>
          <w:p w:rsidR="001F6986" w:rsidRDefault="001F6986"/>
        </w:tc>
        <w:tc>
          <w:tcPr>
            <w:tcW w:w="1383" w:type="dxa"/>
          </w:tcPr>
          <w:p w:rsidR="001F6986" w:rsidRDefault="001F6986"/>
        </w:tc>
        <w:tc>
          <w:tcPr>
            <w:tcW w:w="2750" w:type="dxa"/>
          </w:tcPr>
          <w:p w:rsidR="001F6986" w:rsidRDefault="001F6986"/>
        </w:tc>
        <w:tc>
          <w:tcPr>
            <w:tcW w:w="2184" w:type="dxa"/>
          </w:tcPr>
          <w:p w:rsidR="001F6986" w:rsidRDefault="001F6986"/>
        </w:tc>
        <w:tc>
          <w:tcPr>
            <w:tcW w:w="1671" w:type="dxa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  <w:tc>
          <w:tcPr>
            <w:tcW w:w="1628" w:type="dxa"/>
            <w:gridSpan w:val="2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</w:tr>
      <w:tr w:rsidR="001F6986" w:rsidTr="001F6986">
        <w:tc>
          <w:tcPr>
            <w:tcW w:w="1949" w:type="dxa"/>
          </w:tcPr>
          <w:p w:rsidR="001F6986" w:rsidRDefault="001F6986"/>
        </w:tc>
        <w:tc>
          <w:tcPr>
            <w:tcW w:w="1383" w:type="dxa"/>
          </w:tcPr>
          <w:p w:rsidR="001F6986" w:rsidRDefault="001F6986"/>
        </w:tc>
        <w:tc>
          <w:tcPr>
            <w:tcW w:w="2750" w:type="dxa"/>
          </w:tcPr>
          <w:p w:rsidR="001F6986" w:rsidRDefault="001F6986"/>
        </w:tc>
        <w:tc>
          <w:tcPr>
            <w:tcW w:w="2184" w:type="dxa"/>
          </w:tcPr>
          <w:p w:rsidR="001F6986" w:rsidRDefault="001F6986"/>
        </w:tc>
        <w:tc>
          <w:tcPr>
            <w:tcW w:w="1671" w:type="dxa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  <w:tc>
          <w:tcPr>
            <w:tcW w:w="1628" w:type="dxa"/>
            <w:gridSpan w:val="2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</w:tr>
      <w:tr w:rsidR="001F6986" w:rsidTr="001F6986">
        <w:tc>
          <w:tcPr>
            <w:tcW w:w="1949" w:type="dxa"/>
          </w:tcPr>
          <w:p w:rsidR="001F6986" w:rsidRDefault="001F6986"/>
        </w:tc>
        <w:tc>
          <w:tcPr>
            <w:tcW w:w="1383" w:type="dxa"/>
          </w:tcPr>
          <w:p w:rsidR="001F6986" w:rsidRDefault="001F6986"/>
        </w:tc>
        <w:tc>
          <w:tcPr>
            <w:tcW w:w="2750" w:type="dxa"/>
          </w:tcPr>
          <w:p w:rsidR="001F6986" w:rsidRDefault="001F6986"/>
        </w:tc>
        <w:tc>
          <w:tcPr>
            <w:tcW w:w="2184" w:type="dxa"/>
          </w:tcPr>
          <w:p w:rsidR="001F6986" w:rsidRDefault="001F6986"/>
        </w:tc>
        <w:tc>
          <w:tcPr>
            <w:tcW w:w="1671" w:type="dxa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  <w:tc>
          <w:tcPr>
            <w:tcW w:w="1628" w:type="dxa"/>
            <w:gridSpan w:val="2"/>
          </w:tcPr>
          <w:p w:rsidR="001F6986" w:rsidRDefault="001F6986"/>
        </w:tc>
        <w:tc>
          <w:tcPr>
            <w:tcW w:w="1628" w:type="dxa"/>
          </w:tcPr>
          <w:p w:rsidR="001F6986" w:rsidRDefault="001F6986"/>
        </w:tc>
      </w:tr>
    </w:tbl>
    <w:p w:rsidR="000B0059" w:rsidRDefault="000B0059" w:rsidP="00870B6D">
      <w:pPr>
        <w:spacing w:after="0" w:line="240" w:lineRule="auto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</w:t>
      </w:r>
    </w:p>
    <w:p w:rsidR="000B0059" w:rsidRDefault="000B0059" w:rsidP="00870B6D">
      <w:pPr>
        <w:spacing w:after="0" w:line="240" w:lineRule="auto"/>
        <w:rPr>
          <w:b/>
        </w:rPr>
      </w:pPr>
      <w:r>
        <w:rPr>
          <w:b/>
        </w:rPr>
        <w:t xml:space="preserve">1. Os dados deverão ser conferidos pelo COORDENADOR do </w:t>
      </w:r>
      <w:r w:rsidR="008E29DD">
        <w:rPr>
          <w:b/>
        </w:rPr>
        <w:t>Sub</w:t>
      </w:r>
      <w:r>
        <w:rPr>
          <w:b/>
        </w:rPr>
        <w:t xml:space="preserve">projeto e encaminhados para o email: </w:t>
      </w:r>
      <w:hyperlink r:id="rId6" w:history="1">
        <w:r w:rsidRPr="008D6F1B">
          <w:rPr>
            <w:rStyle w:val="Hyperlink"/>
            <w:b/>
          </w:rPr>
          <w:t>pibid@contato.ufsc.br</w:t>
        </w:r>
      </w:hyperlink>
    </w:p>
    <w:p w:rsidR="000B0059" w:rsidRDefault="000B0059" w:rsidP="00870B6D">
      <w:pPr>
        <w:spacing w:after="0" w:line="240" w:lineRule="auto"/>
        <w:rPr>
          <w:b/>
        </w:rPr>
      </w:pPr>
      <w:r>
        <w:rPr>
          <w:b/>
        </w:rPr>
        <w:t>2. Não se esquecer de identificar o digito da conta bancária.</w:t>
      </w:r>
    </w:p>
    <w:p w:rsidR="000B0059" w:rsidRDefault="000B0059" w:rsidP="000B0059">
      <w:pPr>
        <w:rPr>
          <w:b/>
        </w:rPr>
      </w:pPr>
    </w:p>
    <w:p w:rsidR="000B0059" w:rsidRPr="001F6986" w:rsidRDefault="000B0059" w:rsidP="000B0059">
      <w:pPr>
        <w:jc w:val="center"/>
        <w:rPr>
          <w:rFonts w:ascii="Calibri" w:hAnsi="Calibri"/>
          <w:b/>
          <w:sz w:val="28"/>
          <w:szCs w:val="28"/>
        </w:rPr>
      </w:pPr>
      <w:r w:rsidRPr="001F6986">
        <w:rPr>
          <w:rFonts w:ascii="Calibri" w:hAnsi="Calibri"/>
          <w:b/>
          <w:sz w:val="28"/>
          <w:szCs w:val="28"/>
        </w:rPr>
        <w:t>FORMULÁRIO DE EXCLUSÃO DE BOLSISTAS/SICAPES</w:t>
      </w: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4111"/>
        <w:gridCol w:w="2268"/>
        <w:gridCol w:w="3260"/>
      </w:tblGrid>
      <w:tr w:rsidR="00B062EB" w:rsidTr="00F267FF">
        <w:trPr>
          <w:trHeight w:val="548"/>
        </w:trPr>
        <w:tc>
          <w:tcPr>
            <w:tcW w:w="2694" w:type="dxa"/>
          </w:tcPr>
          <w:p w:rsidR="00B062EB" w:rsidRDefault="00B062EB" w:rsidP="007402C9">
            <w:r>
              <w:rPr>
                <w:b/>
              </w:rPr>
              <w:t>Subprojeto</w:t>
            </w:r>
          </w:p>
        </w:tc>
        <w:tc>
          <w:tcPr>
            <w:tcW w:w="2551" w:type="dxa"/>
          </w:tcPr>
          <w:p w:rsidR="00B062EB" w:rsidRDefault="00B062EB" w:rsidP="007402C9">
            <w:r>
              <w:rPr>
                <w:b/>
              </w:rPr>
              <w:t>Tipo de Bolsa</w:t>
            </w:r>
          </w:p>
        </w:tc>
        <w:tc>
          <w:tcPr>
            <w:tcW w:w="4111" w:type="dxa"/>
          </w:tcPr>
          <w:p w:rsidR="00B062EB" w:rsidRDefault="00B062EB" w:rsidP="007402C9">
            <w:r>
              <w:rPr>
                <w:b/>
              </w:rPr>
              <w:t>Nome Completo do Bolsista</w:t>
            </w:r>
          </w:p>
        </w:tc>
        <w:tc>
          <w:tcPr>
            <w:tcW w:w="2268" w:type="dxa"/>
          </w:tcPr>
          <w:p w:rsidR="00B062EB" w:rsidRDefault="00B062EB" w:rsidP="007402C9">
            <w:r>
              <w:rPr>
                <w:b/>
              </w:rPr>
              <w:t>CPF</w:t>
            </w:r>
          </w:p>
        </w:tc>
        <w:tc>
          <w:tcPr>
            <w:tcW w:w="3260" w:type="dxa"/>
          </w:tcPr>
          <w:p w:rsidR="00B062EB" w:rsidRDefault="00B062EB" w:rsidP="007402C9">
            <w:pPr>
              <w:rPr>
                <w:b/>
              </w:rPr>
            </w:pPr>
            <w:r>
              <w:rPr>
                <w:b/>
              </w:rPr>
              <w:t>Motivo do desligamento</w:t>
            </w:r>
          </w:p>
        </w:tc>
      </w:tr>
      <w:tr w:rsidR="00B062EB" w:rsidTr="00B062EB">
        <w:tc>
          <w:tcPr>
            <w:tcW w:w="2694" w:type="dxa"/>
          </w:tcPr>
          <w:p w:rsidR="00B062EB" w:rsidRDefault="00B062EB" w:rsidP="007402C9"/>
        </w:tc>
        <w:tc>
          <w:tcPr>
            <w:tcW w:w="2551" w:type="dxa"/>
          </w:tcPr>
          <w:p w:rsidR="00B062EB" w:rsidRDefault="00B062EB" w:rsidP="007402C9"/>
        </w:tc>
        <w:tc>
          <w:tcPr>
            <w:tcW w:w="4111" w:type="dxa"/>
          </w:tcPr>
          <w:p w:rsidR="00B062EB" w:rsidRDefault="00B062EB" w:rsidP="007402C9"/>
        </w:tc>
        <w:tc>
          <w:tcPr>
            <w:tcW w:w="2268" w:type="dxa"/>
          </w:tcPr>
          <w:p w:rsidR="00B062EB" w:rsidRDefault="00B062EB" w:rsidP="007402C9"/>
        </w:tc>
        <w:tc>
          <w:tcPr>
            <w:tcW w:w="3260" w:type="dxa"/>
          </w:tcPr>
          <w:p w:rsidR="00B062EB" w:rsidRDefault="00B062EB" w:rsidP="007402C9"/>
        </w:tc>
      </w:tr>
      <w:tr w:rsidR="00B062EB" w:rsidTr="00B062EB">
        <w:tc>
          <w:tcPr>
            <w:tcW w:w="2694" w:type="dxa"/>
          </w:tcPr>
          <w:p w:rsidR="00B062EB" w:rsidRDefault="00B062EB" w:rsidP="007402C9"/>
        </w:tc>
        <w:tc>
          <w:tcPr>
            <w:tcW w:w="2551" w:type="dxa"/>
          </w:tcPr>
          <w:p w:rsidR="00B062EB" w:rsidRDefault="00B062EB" w:rsidP="007402C9"/>
        </w:tc>
        <w:tc>
          <w:tcPr>
            <w:tcW w:w="4111" w:type="dxa"/>
          </w:tcPr>
          <w:p w:rsidR="00B062EB" w:rsidRDefault="00B062EB" w:rsidP="007402C9"/>
        </w:tc>
        <w:tc>
          <w:tcPr>
            <w:tcW w:w="2268" w:type="dxa"/>
          </w:tcPr>
          <w:p w:rsidR="00B062EB" w:rsidRDefault="00B062EB" w:rsidP="007402C9"/>
        </w:tc>
        <w:tc>
          <w:tcPr>
            <w:tcW w:w="3260" w:type="dxa"/>
          </w:tcPr>
          <w:p w:rsidR="00B062EB" w:rsidRDefault="00B062EB" w:rsidP="007402C9"/>
        </w:tc>
      </w:tr>
      <w:tr w:rsidR="00B062EB" w:rsidTr="00B062EB">
        <w:tc>
          <w:tcPr>
            <w:tcW w:w="2694" w:type="dxa"/>
          </w:tcPr>
          <w:p w:rsidR="00B062EB" w:rsidRDefault="00B062EB" w:rsidP="007402C9"/>
        </w:tc>
        <w:tc>
          <w:tcPr>
            <w:tcW w:w="2551" w:type="dxa"/>
          </w:tcPr>
          <w:p w:rsidR="00B062EB" w:rsidRDefault="00B062EB" w:rsidP="007402C9"/>
        </w:tc>
        <w:tc>
          <w:tcPr>
            <w:tcW w:w="4111" w:type="dxa"/>
          </w:tcPr>
          <w:p w:rsidR="00B062EB" w:rsidRDefault="00B062EB" w:rsidP="007402C9"/>
        </w:tc>
        <w:tc>
          <w:tcPr>
            <w:tcW w:w="2268" w:type="dxa"/>
          </w:tcPr>
          <w:p w:rsidR="00B062EB" w:rsidRDefault="00B062EB" w:rsidP="007402C9"/>
        </w:tc>
        <w:tc>
          <w:tcPr>
            <w:tcW w:w="3260" w:type="dxa"/>
          </w:tcPr>
          <w:p w:rsidR="00B062EB" w:rsidRDefault="00B062EB" w:rsidP="007402C9"/>
        </w:tc>
      </w:tr>
      <w:tr w:rsidR="00B062EB" w:rsidTr="00B062EB">
        <w:tc>
          <w:tcPr>
            <w:tcW w:w="2694" w:type="dxa"/>
          </w:tcPr>
          <w:p w:rsidR="00B062EB" w:rsidRDefault="00B062EB" w:rsidP="007402C9"/>
        </w:tc>
        <w:tc>
          <w:tcPr>
            <w:tcW w:w="2551" w:type="dxa"/>
          </w:tcPr>
          <w:p w:rsidR="00B062EB" w:rsidRDefault="00B062EB" w:rsidP="007402C9"/>
        </w:tc>
        <w:tc>
          <w:tcPr>
            <w:tcW w:w="4111" w:type="dxa"/>
          </w:tcPr>
          <w:p w:rsidR="00B062EB" w:rsidRDefault="00B062EB" w:rsidP="007402C9"/>
        </w:tc>
        <w:tc>
          <w:tcPr>
            <w:tcW w:w="2268" w:type="dxa"/>
          </w:tcPr>
          <w:p w:rsidR="00B062EB" w:rsidRDefault="00B062EB" w:rsidP="007402C9"/>
        </w:tc>
        <w:tc>
          <w:tcPr>
            <w:tcW w:w="3260" w:type="dxa"/>
          </w:tcPr>
          <w:p w:rsidR="00B062EB" w:rsidRDefault="00B062EB" w:rsidP="007402C9"/>
        </w:tc>
      </w:tr>
    </w:tbl>
    <w:p w:rsidR="000B0059" w:rsidRDefault="000B0059" w:rsidP="000B0059"/>
    <w:sectPr w:rsidR="000B0059" w:rsidSect="001F69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6"/>
    <w:rsid w:val="000B0059"/>
    <w:rsid w:val="001F6986"/>
    <w:rsid w:val="003D2675"/>
    <w:rsid w:val="0062483D"/>
    <w:rsid w:val="0085485E"/>
    <w:rsid w:val="00870B6D"/>
    <w:rsid w:val="008E29DD"/>
    <w:rsid w:val="009474F1"/>
    <w:rsid w:val="009E1787"/>
    <w:rsid w:val="00B062EB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1F69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1F6986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Cabealho">
    <w:name w:val="header"/>
    <w:basedOn w:val="Normal"/>
    <w:link w:val="CabealhoChar"/>
    <w:rsid w:val="001F698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F698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F6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B0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qFormat/>
    <w:rsid w:val="001F69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1F6986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Cabealho">
    <w:name w:val="header"/>
    <w:basedOn w:val="Normal"/>
    <w:link w:val="CabealhoChar"/>
    <w:rsid w:val="001F698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F698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F6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B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bid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 Garcia</dc:creator>
  <cp:lastModifiedBy>Tereza</cp:lastModifiedBy>
  <cp:revision>2</cp:revision>
  <dcterms:created xsi:type="dcterms:W3CDTF">2014-09-25T03:06:00Z</dcterms:created>
  <dcterms:modified xsi:type="dcterms:W3CDTF">2014-09-25T03:06:00Z</dcterms:modified>
</cp:coreProperties>
</file>